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0218A" w14:textId="61093C63" w:rsidR="00873527" w:rsidRPr="00875190" w:rsidRDefault="00875190" w:rsidP="00875190">
      <w:pPr>
        <w:pStyle w:val="Title"/>
        <w:bidi w:val="0"/>
        <w:jc w:val="center"/>
        <w:rPr>
          <w:rStyle w:val="BookTitle"/>
          <w:sz w:val="72"/>
          <w:szCs w:val="72"/>
        </w:rPr>
      </w:pPr>
      <w:bookmarkStart w:id="0" w:name="_Hlk2096557"/>
      <w:bookmarkEnd w:id="0"/>
      <w:r w:rsidRPr="00875190">
        <w:rPr>
          <w:rStyle w:val="BookTitle"/>
          <w:sz w:val="72"/>
          <w:szCs w:val="72"/>
        </w:rPr>
        <w:t>Luminous Bringers</w:t>
      </w:r>
      <w:r w:rsidR="00235D58">
        <w:rPr>
          <w:rStyle w:val="BookTitle"/>
          <w:sz w:val="72"/>
          <w:szCs w:val="72"/>
        </w:rPr>
        <w:t xml:space="preserve"> E</w:t>
      </w:r>
      <w:r w:rsidR="003C4657">
        <w:rPr>
          <w:rStyle w:val="BookTitle"/>
          <w:sz w:val="72"/>
          <w:szCs w:val="72"/>
        </w:rPr>
        <w:t>p.</w:t>
      </w:r>
      <w:r w:rsidR="00235D58">
        <w:rPr>
          <w:rStyle w:val="BookTitle"/>
          <w:sz w:val="72"/>
          <w:szCs w:val="72"/>
        </w:rPr>
        <w:t xml:space="preserve">1 </w:t>
      </w:r>
    </w:p>
    <w:p w14:paraId="591FABB6" w14:textId="3BB7B6DD" w:rsidR="00875190" w:rsidRPr="00875190" w:rsidRDefault="00875190" w:rsidP="007E3BEF">
      <w:pPr>
        <w:pStyle w:val="ListParagraph"/>
        <w:bidi w:val="0"/>
        <w:ind w:left="2160" w:firstLine="720"/>
        <w:rPr>
          <w:rStyle w:val="BookTitle"/>
          <w:rtl/>
        </w:rPr>
      </w:pPr>
      <w:proofErr w:type="spellStart"/>
      <w:r>
        <w:rPr>
          <w:rStyle w:val="BookTitle"/>
        </w:rPr>
        <w:t>Liad</w:t>
      </w:r>
      <w:proofErr w:type="spellEnd"/>
      <w:r>
        <w:rPr>
          <w:rStyle w:val="BookTitle"/>
        </w:rPr>
        <w:t xml:space="preserve"> Cohen &amp; </w:t>
      </w:r>
      <w:proofErr w:type="spellStart"/>
      <w:r>
        <w:rPr>
          <w:rStyle w:val="BookTitle"/>
        </w:rPr>
        <w:t>Itay</w:t>
      </w:r>
      <w:proofErr w:type="spellEnd"/>
      <w:r>
        <w:rPr>
          <w:rStyle w:val="BookTitle"/>
        </w:rPr>
        <w:t xml:space="preserve"> </w:t>
      </w:r>
      <w:proofErr w:type="spellStart"/>
      <w:r>
        <w:rPr>
          <w:rStyle w:val="BookTitle"/>
        </w:rPr>
        <w:t>Ovadia</w:t>
      </w:r>
      <w:proofErr w:type="spellEnd"/>
      <w:r w:rsidR="007E3BEF">
        <w:rPr>
          <w:rStyle w:val="BookTitle"/>
        </w:rPr>
        <w:br/>
      </w:r>
      <w:r w:rsidR="007E3BEF">
        <w:rPr>
          <w:rStyle w:val="BookTitle"/>
        </w:rPr>
        <w:tab/>
      </w:r>
      <w:r w:rsidR="007E3BEF">
        <w:rPr>
          <w:rStyle w:val="BookTitle"/>
          <w:rFonts w:hint="cs"/>
          <w:rtl/>
        </w:rPr>
        <w:t xml:space="preserve">ליעד כהן &amp; איתי עובדיה  </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1" w:name="_Hlk2088420"/>
      <w:r w:rsidR="002B43D9">
        <w:rPr>
          <w:rFonts w:asciiTheme="majorBidi" w:hAnsiTheme="majorBidi" w:cstheme="majorBidi"/>
          <w:sz w:val="32"/>
          <w:szCs w:val="32"/>
        </w:rPr>
        <w:t xml:space="preserve">Nubilius </w:t>
      </w:r>
      <w:bookmarkEnd w:id="1"/>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9" w:history="1">
        <w:r w:rsidRPr="00706724">
          <w:rPr>
            <w:rStyle w:val="Hyperlink"/>
            <w:rFonts w:asciiTheme="majorBidi" w:hAnsiTheme="majorBidi" w:cstheme="majorBidi"/>
            <w:sz w:val="32"/>
            <w:szCs w:val="32"/>
          </w:rPr>
          <w:t>https://github.com/itayo96/luminous-bringers</w:t>
        </w:r>
      </w:hyperlink>
    </w:p>
    <w:p w14:paraId="2A1D35D3" w14:textId="4F7227C5" w:rsidR="00BB6263" w:rsidRDefault="00ED32B6" w:rsidP="00BB6263">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hyperlink r:id="rId10" w:history="1">
        <w:r w:rsidR="00BB6263" w:rsidRPr="00A63B2F">
          <w:rPr>
            <w:rStyle w:val="Hyperlink"/>
            <w:rFonts w:asciiTheme="majorBidi" w:hAnsiTheme="majorBidi" w:cstheme="majorBidi"/>
            <w:sz w:val="32"/>
            <w:szCs w:val="32"/>
          </w:rPr>
          <w:t>https://youtu.be/qum0itCoqow</w:t>
        </w:r>
      </w:hyperlink>
    </w:p>
    <w:p w14:paraId="675D8A09" w14:textId="19ADFE40" w:rsidR="00ED32B6" w:rsidRDefault="00ED32B6" w:rsidP="00ED32B6">
      <w:pPr>
        <w:pBdr>
          <w:bottom w:val="single" w:sz="6" w:space="1" w:color="auto"/>
        </w:pBdr>
        <w:bidi w:val="0"/>
        <w:rPr>
          <w:rFonts w:asciiTheme="majorBidi" w:hAnsiTheme="majorBidi" w:cstheme="majorBidi"/>
          <w:sz w:val="28"/>
          <w:szCs w:val="28"/>
        </w:rPr>
      </w:pPr>
      <w:bookmarkStart w:id="2" w:name="_GoBack"/>
      <w:bookmarkEnd w:id="2"/>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ListParagraph"/>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ListParagraph"/>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ListParagraph"/>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ListParagraph"/>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ListParagraph"/>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ListParagraph"/>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ListParagraph"/>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ListParagraph"/>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ListParagraph"/>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ListParagraph"/>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ListParagraph"/>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ListParagraph"/>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5FA5A9F2" w14:textId="77777777" w:rsidR="00CD25FC" w:rsidRDefault="005C271F" w:rsidP="005C271F">
      <w:pPr>
        <w:bidi w:val="0"/>
        <w:rPr>
          <w:rFonts w:asciiTheme="majorBidi" w:hAnsiTheme="majorBidi" w:cstheme="majorBidi"/>
          <w:sz w:val="32"/>
          <w:szCs w:val="32"/>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p>
    <w:p w14:paraId="041FEA3D" w14:textId="29AFC9FA" w:rsidR="007E66CE" w:rsidRDefault="005C271F" w:rsidP="00CD25FC">
      <w:pPr>
        <w:bidi w:val="0"/>
        <w:rPr>
          <w:rFonts w:asciiTheme="majorBidi" w:hAnsiTheme="majorBidi" w:cstheme="majorBidi"/>
          <w:sz w:val="28"/>
          <w:szCs w:val="28"/>
        </w:rPr>
      </w:pP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D25FC">
        <w:rPr>
          <w:rFonts w:asciiTheme="majorBidi" w:hAnsiTheme="majorBidi" w:cstheme="majorBidi"/>
          <w:sz w:val="28"/>
          <w:szCs w:val="28"/>
        </w:rPr>
        <w:t xml:space="preserve"> The player is viewed as the green dot, and enemies are viewed as red dots.</w:t>
      </w:r>
      <w:r w:rsidR="00CC3BC7" w:rsidRPr="00CC3BC7">
        <w:rPr>
          <w:noProof/>
        </w:rPr>
        <w:t xml:space="preserve"> </w:t>
      </w:r>
      <w:r>
        <w:rPr>
          <w:rFonts w:asciiTheme="majorBidi" w:hAnsiTheme="majorBidi" w:cstheme="majorBidi"/>
          <w:sz w:val="28"/>
          <w:szCs w:val="28"/>
        </w:rPr>
        <w:br/>
      </w:r>
      <w:r w:rsidR="00CD25FC">
        <w:rPr>
          <w:noProof/>
        </w:rPr>
        <w:drawing>
          <wp:inline distT="0" distB="0" distL="0" distR="0" wp14:anchorId="57E451FD" wp14:editId="6D2A2C67">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2521" cy="440289"/>
                    </a:xfrm>
                    <a:prstGeom prst="rect">
                      <a:avLst/>
                    </a:prstGeom>
                  </pic:spPr>
                </pic:pic>
              </a:graphicData>
            </a:graphic>
          </wp:inline>
        </w:drawing>
      </w:r>
    </w:p>
    <w:p w14:paraId="2B816876" w14:textId="69F3EE11" w:rsidR="005C271F" w:rsidRPr="005C271F" w:rsidRDefault="005C271F" w:rsidP="007E66CE">
      <w:pPr>
        <w:bidi w:val="0"/>
        <w:rPr>
          <w:rFonts w:asciiTheme="majorBidi" w:hAnsiTheme="majorBidi" w:cstheme="majorBidi"/>
          <w:sz w:val="28"/>
          <w:szCs w:val="28"/>
        </w:rPr>
      </w:pPr>
      <w:r>
        <w:rPr>
          <w:rFonts w:asciiTheme="majorBidi" w:hAnsiTheme="majorBidi" w:cstheme="majorBidi"/>
          <w:sz w:val="28"/>
          <w:szCs w:val="28"/>
        </w:rPr>
        <w:t xml:space="preserve">And there is a second camera, "free-view" which can be moved </w:t>
      </w:r>
      <w:r w:rsidR="00C303D4">
        <w:rPr>
          <w:rFonts w:asciiTheme="majorBidi" w:hAnsiTheme="majorBidi" w:cstheme="majorBidi"/>
          <w:sz w:val="28"/>
          <w:szCs w:val="28"/>
        </w:rPr>
        <w:t xml:space="preserve">on both X and Y </w:t>
      </w:r>
      <w:r>
        <w:rPr>
          <w:rFonts w:asciiTheme="majorBidi" w:hAnsiTheme="majorBidi" w:cstheme="majorBidi"/>
          <w:sz w:val="28"/>
          <w:szCs w:val="28"/>
        </w:rPr>
        <w:t>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LightList-Accent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cs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cs w:val="0"/>
              </w:rPr>
            </w:pPr>
            <w:r w:rsidRPr="002C1972">
              <w:rPr>
                <w:rFonts w:cs="Calibri"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cs w:val="0"/>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cs w:val="0"/>
                <w:lang w:val="he-IL"/>
              </w:rPr>
            </w:pPr>
            <w:r>
              <w:rPr>
                <w:rFonts w:cs="Calibri"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cs w:val="0"/>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cs="Calibri"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cs="Calibri"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553E95F7" w14:textId="77777777" w:rsidR="00CD25FC" w:rsidRDefault="00CD25FC" w:rsidP="006B065F">
      <w:pPr>
        <w:bidi w:val="0"/>
        <w:rPr>
          <w:rFonts w:asciiTheme="majorBidi" w:hAnsiTheme="majorBidi" w:cstheme="majorBidi"/>
          <w:i/>
          <w:iCs/>
          <w:sz w:val="36"/>
          <w:szCs w:val="36"/>
        </w:rPr>
      </w:pPr>
    </w:p>
    <w:p w14:paraId="64E72B80" w14:textId="41DCF1CC" w:rsidR="000056D2" w:rsidRDefault="009821A9" w:rsidP="00CD25FC">
      <w:pPr>
        <w:bidi w:val="0"/>
        <w:rPr>
          <w:rFonts w:asciiTheme="majorBidi" w:hAnsiTheme="majorBidi" w:cstheme="majorBidi"/>
          <w:i/>
          <w:iCs/>
          <w:sz w:val="36"/>
          <w:szCs w:val="36"/>
        </w:rPr>
      </w:pPr>
      <w:r>
        <w:rPr>
          <w:noProof/>
        </w:rPr>
        <w:lastRenderedPageBreak/>
        <w:drawing>
          <wp:anchor distT="0" distB="0" distL="114300" distR="114300" simplePos="0" relativeHeight="251658240" behindDoc="0" locked="0" layoutInCell="1" allowOverlap="1" wp14:anchorId="7ED62648" wp14:editId="5434EE02">
            <wp:simplePos x="0" y="0"/>
            <wp:positionH relativeFrom="column">
              <wp:posOffset>2811013</wp:posOffset>
            </wp:positionH>
            <wp:positionV relativeFrom="margin">
              <wp:align>top</wp:align>
            </wp:positionV>
            <wp:extent cx="1670685" cy="939165"/>
            <wp:effectExtent l="0" t="0" r="571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0685" cy="939165"/>
                    </a:xfrm>
                    <a:prstGeom prst="rect">
                      <a:avLst/>
                    </a:prstGeom>
                  </pic:spPr>
                </pic:pic>
              </a:graphicData>
            </a:graphic>
          </wp:anchor>
        </w:drawing>
      </w:r>
      <w:r w:rsidR="00CC3BC7">
        <w:rPr>
          <w:rFonts w:asciiTheme="majorBidi" w:hAnsiTheme="majorBidi" w:cstheme="majorBidi"/>
          <w:i/>
          <w:iCs/>
          <w:sz w:val="36"/>
          <w:szCs w:val="36"/>
        </w:rPr>
        <w:t>Extras</w:t>
      </w:r>
      <w:r w:rsidR="00CC3BC7" w:rsidRPr="00A27A51">
        <w:rPr>
          <w:rFonts w:asciiTheme="majorBidi" w:hAnsiTheme="majorBidi" w:cstheme="majorBidi"/>
          <w:i/>
          <w:iCs/>
          <w:sz w:val="36"/>
          <w:szCs w:val="36"/>
        </w:rPr>
        <w:t>:</w:t>
      </w:r>
    </w:p>
    <w:p w14:paraId="4161BCB9" w14:textId="321A9BEF"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p>
    <w:p w14:paraId="1BB4733B" w14:textId="545607E0" w:rsidR="00CC3BC7" w:rsidRDefault="00AF5C49" w:rsidP="00CC3BC7">
      <w:pPr>
        <w:bidi w:val="0"/>
        <w:rPr>
          <w:rFonts w:asciiTheme="majorBidi" w:hAnsiTheme="majorBidi" w:cstheme="majorBidi"/>
          <w:sz w:val="28"/>
          <w:szCs w:val="28"/>
        </w:rPr>
      </w:pPr>
      <w:r>
        <w:rPr>
          <w:rFonts w:asciiTheme="majorBidi" w:hAnsiTheme="majorBidi" w:cstheme="majorBidi"/>
          <w:sz w:val="28"/>
          <w:szCs w:val="28"/>
        </w:rPr>
        <w:t>Five</w:t>
      </w:r>
      <w:r w:rsidR="00CC3BC7">
        <w:rPr>
          <w:rFonts w:asciiTheme="majorBidi" w:hAnsiTheme="majorBidi" w:cstheme="majorBidi"/>
          <w:sz w:val="28"/>
          <w:szCs w:val="28"/>
        </w:rPr>
        <w:t xml:space="preserve"> Triggers:</w:t>
      </w:r>
    </w:p>
    <w:p w14:paraId="40F47A35" w14:textId="2385B237" w:rsidR="00CC3BC7" w:rsidRDefault="00CC3BC7" w:rsidP="00CC3BC7">
      <w:pPr>
        <w:pStyle w:val="ListParagraph"/>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7CD2AF6D" w:rsidR="00CC3BC7" w:rsidRDefault="00CC3BC7" w:rsidP="00CC3BC7">
      <w:pPr>
        <w:pStyle w:val="ListParagraph"/>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B576ABD" w:rsidR="00CC3BC7" w:rsidRDefault="004141F0" w:rsidP="00CC3BC7">
      <w:pPr>
        <w:pStyle w:val="ListParagraph"/>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3149BAA3" w14:textId="77777777" w:rsidR="00AF5C49" w:rsidRDefault="00AF5C49" w:rsidP="00CC3BC7">
      <w:pPr>
        <w:pStyle w:val="ListParagraph"/>
        <w:numPr>
          <w:ilvl w:val="0"/>
          <w:numId w:val="7"/>
        </w:numPr>
        <w:bidi w:val="0"/>
        <w:rPr>
          <w:rFonts w:asciiTheme="majorBidi" w:hAnsiTheme="majorBidi" w:cstheme="majorBidi"/>
          <w:sz w:val="28"/>
          <w:szCs w:val="28"/>
        </w:rPr>
      </w:pPr>
      <w:r w:rsidRPr="00AF5C49">
        <w:rPr>
          <w:rFonts w:asciiTheme="majorBidi" w:hAnsiTheme="majorBidi" w:cstheme="majorBidi"/>
          <w:sz w:val="28"/>
          <w:szCs w:val="28"/>
        </w:rPr>
        <w:t>Enemies are triggered and change their state from patrol to combat when the player collides with their area boundaries objects.</w:t>
      </w:r>
    </w:p>
    <w:p w14:paraId="009CDDED" w14:textId="64C33EB6" w:rsidR="00CC3BC7" w:rsidRPr="00CC3BC7" w:rsidRDefault="00CC3BC7" w:rsidP="00AF5C49">
      <w:pPr>
        <w:pStyle w:val="ListParagraph"/>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297A596D" w14:textId="297AE23A" w:rsidR="00AF5C49" w:rsidRDefault="005E26C9" w:rsidP="00AF5C4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w:t>
      </w:r>
      <w:r w:rsidR="00247AD8">
        <w:rPr>
          <w:rFonts w:asciiTheme="majorBidi" w:hAnsiTheme="majorBidi" w:cstheme="majorBidi"/>
          <w:sz w:val="28"/>
          <w:szCs w:val="28"/>
        </w:rPr>
        <w:t>uses</w:t>
      </w:r>
      <w:r>
        <w:rPr>
          <w:rFonts w:asciiTheme="majorBidi" w:hAnsiTheme="majorBidi" w:cstheme="majorBidi"/>
          <w:sz w:val="28"/>
          <w:szCs w:val="28"/>
        </w:rPr>
        <w:t xml:space="preserve">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sidR="00247AD8">
        <w:rPr>
          <w:rFonts w:asciiTheme="majorBidi" w:hAnsiTheme="majorBidi" w:cstheme="majorBidi"/>
          <w:sz w:val="28"/>
          <w:szCs w:val="28"/>
        </w:rPr>
        <w:t xml:space="preserve"> </w:t>
      </w:r>
      <w:r w:rsidR="00826A10">
        <w:rPr>
          <w:rFonts w:asciiTheme="majorBidi" w:hAnsiTheme="majorBidi" w:cstheme="majorBidi"/>
          <w:sz w:val="28"/>
          <w:szCs w:val="28"/>
        </w:rPr>
        <w:t>Also,</w:t>
      </w:r>
      <w:r>
        <w:rPr>
          <w:rFonts w:asciiTheme="majorBidi" w:hAnsiTheme="majorBidi" w:cstheme="majorBidi"/>
          <w:sz w:val="28"/>
          <w:szCs w:val="28"/>
        </w:rPr>
        <w:t xml:space="preserve"> the protective platform uses it to check where the end of the ray should be.</w:t>
      </w:r>
    </w:p>
    <w:p w14:paraId="275C06A2" w14:textId="7293BCDE" w:rsidR="009821A9" w:rsidRDefault="00247AD8" w:rsidP="00AF5C49">
      <w:pPr>
        <w:bidi w:val="0"/>
        <w:rPr>
          <w:rFonts w:asciiTheme="majorBidi" w:hAnsiTheme="majorBidi" w:cstheme="majorBidi"/>
          <w:b/>
          <w:bCs/>
          <w:sz w:val="44"/>
          <w:szCs w:val="44"/>
          <w:u w:val="single"/>
        </w:rPr>
      </w:pPr>
      <w:r>
        <w:rPr>
          <w:rFonts w:asciiTheme="majorBidi" w:hAnsiTheme="majorBidi" w:cstheme="majorBidi"/>
          <w:sz w:val="28"/>
          <w:szCs w:val="28"/>
        </w:rPr>
        <w:t>Players can stick to walls, which is very important in some extreme areas of the levels</w:t>
      </w:r>
    </w:p>
    <w:p w14:paraId="7777CC88" w14:textId="0D9BA6D6" w:rsidR="00543AB9" w:rsidRPr="00AF5C49" w:rsidRDefault="00543AB9" w:rsidP="009821A9">
      <w:pPr>
        <w:bidi w:val="0"/>
        <w:rPr>
          <w:rFonts w:asciiTheme="majorBidi" w:hAnsiTheme="majorBidi" w:cstheme="majorBidi"/>
          <w:sz w:val="28"/>
          <w:szCs w:val="28"/>
        </w:rPr>
      </w:pPr>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5CD1E7" w14:textId="77777777" w:rsidR="009C74D1" w:rsidRDefault="009C74D1" w:rsidP="00314379">
      <w:pPr>
        <w:spacing w:after="0" w:line="240" w:lineRule="auto"/>
      </w:pPr>
      <w:r>
        <w:separator/>
      </w:r>
    </w:p>
  </w:endnote>
  <w:endnote w:type="continuationSeparator" w:id="0">
    <w:p w14:paraId="158BFB2F" w14:textId="77777777" w:rsidR="009C74D1" w:rsidRDefault="009C74D1"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D52A3" w14:textId="77777777" w:rsidR="009C74D1" w:rsidRDefault="009C74D1" w:rsidP="00314379">
      <w:pPr>
        <w:spacing w:after="0" w:line="240" w:lineRule="auto"/>
      </w:pPr>
      <w:r>
        <w:separator/>
      </w:r>
    </w:p>
  </w:footnote>
  <w:footnote w:type="continuationSeparator" w:id="0">
    <w:p w14:paraId="44948CE5" w14:textId="77777777" w:rsidR="009C74D1" w:rsidRDefault="009C74D1" w:rsidP="003143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47AD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C2016"/>
    <w:rsid w:val="004E6449"/>
    <w:rsid w:val="005063ED"/>
    <w:rsid w:val="0053083F"/>
    <w:rsid w:val="00543AB9"/>
    <w:rsid w:val="005829B8"/>
    <w:rsid w:val="005B106B"/>
    <w:rsid w:val="005B669C"/>
    <w:rsid w:val="005C271F"/>
    <w:rsid w:val="005C6F2F"/>
    <w:rsid w:val="005E26C9"/>
    <w:rsid w:val="005F3688"/>
    <w:rsid w:val="00611E78"/>
    <w:rsid w:val="00664996"/>
    <w:rsid w:val="00696A07"/>
    <w:rsid w:val="006B065F"/>
    <w:rsid w:val="006E22C9"/>
    <w:rsid w:val="00706724"/>
    <w:rsid w:val="00751C0A"/>
    <w:rsid w:val="0076244C"/>
    <w:rsid w:val="00765C18"/>
    <w:rsid w:val="007B3C3E"/>
    <w:rsid w:val="007E3BEF"/>
    <w:rsid w:val="007E66CE"/>
    <w:rsid w:val="008110C9"/>
    <w:rsid w:val="00814299"/>
    <w:rsid w:val="00826A10"/>
    <w:rsid w:val="0086030E"/>
    <w:rsid w:val="00873527"/>
    <w:rsid w:val="00875190"/>
    <w:rsid w:val="008D7468"/>
    <w:rsid w:val="009821A9"/>
    <w:rsid w:val="009B3C6C"/>
    <w:rsid w:val="009C74D1"/>
    <w:rsid w:val="00A27A51"/>
    <w:rsid w:val="00A31E65"/>
    <w:rsid w:val="00AA53C9"/>
    <w:rsid w:val="00AB157C"/>
    <w:rsid w:val="00AF5C49"/>
    <w:rsid w:val="00B0621D"/>
    <w:rsid w:val="00B15CB2"/>
    <w:rsid w:val="00B31EC2"/>
    <w:rsid w:val="00B93DBA"/>
    <w:rsid w:val="00B9558D"/>
    <w:rsid w:val="00BB6263"/>
    <w:rsid w:val="00BD4094"/>
    <w:rsid w:val="00BF3A21"/>
    <w:rsid w:val="00C21DF2"/>
    <w:rsid w:val="00C303D4"/>
    <w:rsid w:val="00C50809"/>
    <w:rsid w:val="00C563E1"/>
    <w:rsid w:val="00C863DD"/>
    <w:rsid w:val="00C87E0E"/>
    <w:rsid w:val="00CC3BC7"/>
    <w:rsid w:val="00CD25FC"/>
    <w:rsid w:val="00D578AB"/>
    <w:rsid w:val="00D80DB7"/>
    <w:rsid w:val="00DF1B00"/>
    <w:rsid w:val="00E226E3"/>
    <w:rsid w:val="00E35C68"/>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190"/>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875190"/>
    <w:rPr>
      <w:b/>
      <w:bCs/>
      <w:i/>
      <w:iCs/>
      <w:spacing w:val="5"/>
    </w:rPr>
  </w:style>
  <w:style w:type="paragraph" w:styleId="ListParagraph">
    <w:name w:val="List Paragraph"/>
    <w:basedOn w:val="Normal"/>
    <w:uiPriority w:val="34"/>
    <w:qFormat/>
    <w:rsid w:val="00875190"/>
    <w:pPr>
      <w:ind w:left="720"/>
      <w:contextualSpacing/>
    </w:pPr>
  </w:style>
  <w:style w:type="paragraph" w:styleId="Header">
    <w:name w:val="header"/>
    <w:basedOn w:val="Normal"/>
    <w:link w:val="HeaderChar"/>
    <w:uiPriority w:val="99"/>
    <w:unhideWhenUsed/>
    <w:rsid w:val="00314379"/>
    <w:pPr>
      <w:tabs>
        <w:tab w:val="center" w:pos="4153"/>
        <w:tab w:val="right" w:pos="8306"/>
      </w:tabs>
      <w:spacing w:after="0" w:line="240" w:lineRule="auto"/>
    </w:pPr>
  </w:style>
  <w:style w:type="character" w:customStyle="1" w:styleId="HeaderChar">
    <w:name w:val="Header Char"/>
    <w:basedOn w:val="DefaultParagraphFont"/>
    <w:link w:val="Header"/>
    <w:uiPriority w:val="99"/>
    <w:rsid w:val="00314379"/>
  </w:style>
  <w:style w:type="paragraph" w:styleId="Footer">
    <w:name w:val="footer"/>
    <w:basedOn w:val="Normal"/>
    <w:link w:val="FooterChar"/>
    <w:uiPriority w:val="99"/>
    <w:unhideWhenUsed/>
    <w:rsid w:val="00314379"/>
    <w:pPr>
      <w:tabs>
        <w:tab w:val="center" w:pos="4153"/>
        <w:tab w:val="right" w:pos="8306"/>
      </w:tabs>
      <w:spacing w:after="0" w:line="240" w:lineRule="auto"/>
    </w:pPr>
  </w:style>
  <w:style w:type="character" w:customStyle="1" w:styleId="FooterChar">
    <w:name w:val="Footer Char"/>
    <w:basedOn w:val="DefaultParagraphFont"/>
    <w:link w:val="Footer"/>
    <w:uiPriority w:val="99"/>
    <w:rsid w:val="00314379"/>
  </w:style>
  <w:style w:type="character" w:styleId="Hyperlink">
    <w:name w:val="Hyperlink"/>
    <w:basedOn w:val="DefaultParagraphFont"/>
    <w:uiPriority w:val="99"/>
    <w:unhideWhenUsed/>
    <w:rsid w:val="00ED32B6"/>
    <w:rPr>
      <w:color w:val="0563C1" w:themeColor="hyperlink"/>
      <w:u w:val="single"/>
    </w:rPr>
  </w:style>
  <w:style w:type="character" w:customStyle="1" w:styleId="UnresolvedMention">
    <w:name w:val="Unresolved Mention"/>
    <w:basedOn w:val="DefaultParagraphFont"/>
    <w:uiPriority w:val="99"/>
    <w:semiHidden/>
    <w:unhideWhenUsed/>
    <w:rsid w:val="00ED32B6"/>
    <w:rPr>
      <w:color w:val="605E5C"/>
      <w:shd w:val="clear" w:color="auto" w:fill="E1DFDD"/>
    </w:rPr>
  </w:style>
  <w:style w:type="table" w:styleId="LightList-Accent3">
    <w:name w:val="Light List Accent 3"/>
    <w:basedOn w:val="TableNormal"/>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BalloonText">
    <w:name w:val="Balloon Text"/>
    <w:basedOn w:val="Normal"/>
    <w:link w:val="BalloonTextChar"/>
    <w:uiPriority w:val="99"/>
    <w:semiHidden/>
    <w:unhideWhenUsed/>
    <w:rsid w:val="00BB62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26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190"/>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875190"/>
    <w:rPr>
      <w:b/>
      <w:bCs/>
      <w:i/>
      <w:iCs/>
      <w:spacing w:val="5"/>
    </w:rPr>
  </w:style>
  <w:style w:type="paragraph" w:styleId="ListParagraph">
    <w:name w:val="List Paragraph"/>
    <w:basedOn w:val="Normal"/>
    <w:uiPriority w:val="34"/>
    <w:qFormat/>
    <w:rsid w:val="00875190"/>
    <w:pPr>
      <w:ind w:left="720"/>
      <w:contextualSpacing/>
    </w:pPr>
  </w:style>
  <w:style w:type="paragraph" w:styleId="Header">
    <w:name w:val="header"/>
    <w:basedOn w:val="Normal"/>
    <w:link w:val="HeaderChar"/>
    <w:uiPriority w:val="99"/>
    <w:unhideWhenUsed/>
    <w:rsid w:val="00314379"/>
    <w:pPr>
      <w:tabs>
        <w:tab w:val="center" w:pos="4153"/>
        <w:tab w:val="right" w:pos="8306"/>
      </w:tabs>
      <w:spacing w:after="0" w:line="240" w:lineRule="auto"/>
    </w:pPr>
  </w:style>
  <w:style w:type="character" w:customStyle="1" w:styleId="HeaderChar">
    <w:name w:val="Header Char"/>
    <w:basedOn w:val="DefaultParagraphFont"/>
    <w:link w:val="Header"/>
    <w:uiPriority w:val="99"/>
    <w:rsid w:val="00314379"/>
  </w:style>
  <w:style w:type="paragraph" w:styleId="Footer">
    <w:name w:val="footer"/>
    <w:basedOn w:val="Normal"/>
    <w:link w:val="FooterChar"/>
    <w:uiPriority w:val="99"/>
    <w:unhideWhenUsed/>
    <w:rsid w:val="00314379"/>
    <w:pPr>
      <w:tabs>
        <w:tab w:val="center" w:pos="4153"/>
        <w:tab w:val="right" w:pos="8306"/>
      </w:tabs>
      <w:spacing w:after="0" w:line="240" w:lineRule="auto"/>
    </w:pPr>
  </w:style>
  <w:style w:type="character" w:customStyle="1" w:styleId="FooterChar">
    <w:name w:val="Footer Char"/>
    <w:basedOn w:val="DefaultParagraphFont"/>
    <w:link w:val="Footer"/>
    <w:uiPriority w:val="99"/>
    <w:rsid w:val="00314379"/>
  </w:style>
  <w:style w:type="character" w:styleId="Hyperlink">
    <w:name w:val="Hyperlink"/>
    <w:basedOn w:val="DefaultParagraphFont"/>
    <w:uiPriority w:val="99"/>
    <w:unhideWhenUsed/>
    <w:rsid w:val="00ED32B6"/>
    <w:rPr>
      <w:color w:val="0563C1" w:themeColor="hyperlink"/>
      <w:u w:val="single"/>
    </w:rPr>
  </w:style>
  <w:style w:type="character" w:customStyle="1" w:styleId="UnresolvedMention">
    <w:name w:val="Unresolved Mention"/>
    <w:basedOn w:val="DefaultParagraphFont"/>
    <w:uiPriority w:val="99"/>
    <w:semiHidden/>
    <w:unhideWhenUsed/>
    <w:rsid w:val="00ED32B6"/>
    <w:rPr>
      <w:color w:val="605E5C"/>
      <w:shd w:val="clear" w:color="auto" w:fill="E1DFDD"/>
    </w:rPr>
  </w:style>
  <w:style w:type="table" w:styleId="LightList-Accent3">
    <w:name w:val="Light List Accent 3"/>
    <w:basedOn w:val="TableNormal"/>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BalloonText">
    <w:name w:val="Balloon Text"/>
    <w:basedOn w:val="Normal"/>
    <w:link w:val="BalloonTextChar"/>
    <w:uiPriority w:val="99"/>
    <w:semiHidden/>
    <w:unhideWhenUsed/>
    <w:rsid w:val="00BB62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26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youtu.be/qum0itCoqow"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github.com/itayo96/luminous-bringer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0F46F-C48F-42A6-BB87-0C66C8567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10</Pages>
  <Words>1607</Words>
  <Characters>8038</Characters>
  <Application>Microsoft Office Word</Application>
  <DocSecurity>0</DocSecurity>
  <Lines>66</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איתי עובדיה</cp:lastModifiedBy>
  <cp:revision>95</cp:revision>
  <dcterms:created xsi:type="dcterms:W3CDTF">2019-02-26T12:02:00Z</dcterms:created>
  <dcterms:modified xsi:type="dcterms:W3CDTF">2019-02-28T22:59:00Z</dcterms:modified>
</cp:coreProperties>
</file>